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70042" w14:textId="77777777" w:rsidR="008F64D5" w:rsidRPr="008F64D5" w:rsidRDefault="008F64D5" w:rsidP="008F64D5">
      <w:pPr>
        <w:pStyle w:val="Paragraphedeliste"/>
        <w:jc w:val="center"/>
        <w:rPr>
          <w:b/>
          <w:bCs/>
          <w:sz w:val="32"/>
          <w:szCs w:val="32"/>
          <w:u w:val="single"/>
        </w:rPr>
      </w:pPr>
      <w:r w:rsidRPr="008F64D5">
        <w:rPr>
          <w:b/>
          <w:bCs/>
          <w:sz w:val="32"/>
          <w:szCs w:val="32"/>
          <w:u w:val="single"/>
        </w:rPr>
        <w:t>Transcription voix-off Vidéo ANCV – modèle social</w:t>
      </w:r>
    </w:p>
    <w:p w14:paraId="2F77BE0F" w14:textId="77777777" w:rsidR="008F64D5" w:rsidRDefault="008F64D5" w:rsidP="008F64D5">
      <w:pPr>
        <w:pStyle w:val="Paragraphedeliste"/>
        <w:rPr>
          <w:sz w:val="32"/>
          <w:szCs w:val="32"/>
        </w:rPr>
      </w:pPr>
    </w:p>
    <w:p w14:paraId="3B3EA939" w14:textId="474BFE87" w:rsidR="005C3AC1" w:rsidRDefault="005C3AC1" w:rsidP="008F64D5">
      <w:pPr>
        <w:pStyle w:val="Paragraphedeliste"/>
        <w:rPr>
          <w:sz w:val="32"/>
          <w:szCs w:val="32"/>
        </w:rPr>
      </w:pPr>
      <w:r>
        <w:rPr>
          <w:sz w:val="32"/>
          <w:szCs w:val="32"/>
        </w:rPr>
        <w:t>La vidéo s’appelle : vidéo de présentation de l’ANCV.</w:t>
      </w:r>
    </w:p>
    <w:p w14:paraId="7957FF5F" w14:textId="77777777" w:rsidR="005C3AC1" w:rsidRDefault="005C3AC1" w:rsidP="008F64D5">
      <w:pPr>
        <w:pStyle w:val="Paragraphedeliste"/>
        <w:rPr>
          <w:sz w:val="32"/>
          <w:szCs w:val="32"/>
        </w:rPr>
      </w:pPr>
    </w:p>
    <w:p w14:paraId="3D63C5E7" w14:textId="3C6382A8" w:rsidR="004157EE" w:rsidRDefault="004157EE" w:rsidP="008F64D5">
      <w:pPr>
        <w:pStyle w:val="Paragraphedeliste"/>
        <w:rPr>
          <w:sz w:val="32"/>
          <w:szCs w:val="32"/>
        </w:rPr>
      </w:pPr>
      <w:r>
        <w:rPr>
          <w:sz w:val="32"/>
          <w:szCs w:val="32"/>
        </w:rPr>
        <w:t>Une voix lit le texte suivant :</w:t>
      </w:r>
    </w:p>
    <w:p w14:paraId="5119A2A4" w14:textId="50B4982C" w:rsidR="00F809E5" w:rsidRPr="008F64D5" w:rsidRDefault="00F809E5" w:rsidP="008F64D5">
      <w:pPr>
        <w:pStyle w:val="Paragraphedeliste"/>
        <w:rPr>
          <w:sz w:val="32"/>
          <w:szCs w:val="32"/>
        </w:rPr>
      </w:pPr>
      <w:r w:rsidRPr="008F64D5">
        <w:rPr>
          <w:sz w:val="32"/>
          <w:szCs w:val="32"/>
        </w:rPr>
        <w:t>Les vacances c’est essentie</w:t>
      </w:r>
      <w:r w:rsidR="008F64D5" w:rsidRPr="008F64D5">
        <w:rPr>
          <w:sz w:val="32"/>
          <w:szCs w:val="32"/>
        </w:rPr>
        <w:t>l, e</w:t>
      </w:r>
      <w:r w:rsidRPr="008F64D5">
        <w:rPr>
          <w:sz w:val="32"/>
          <w:szCs w:val="32"/>
        </w:rPr>
        <w:t>t pourtant, tout le monde n’y a pas accès.</w:t>
      </w:r>
    </w:p>
    <w:p w14:paraId="007A4619" w14:textId="77777777" w:rsidR="004157EE" w:rsidRPr="00F809E5" w:rsidRDefault="004157EE" w:rsidP="00F809E5">
      <w:pPr>
        <w:pStyle w:val="Paragraphedeliste"/>
        <w:rPr>
          <w:sz w:val="32"/>
          <w:szCs w:val="32"/>
        </w:rPr>
      </w:pPr>
    </w:p>
    <w:p w14:paraId="007AA492" w14:textId="79C29562" w:rsidR="00F809E5" w:rsidRPr="008F64D5" w:rsidRDefault="00F809E5" w:rsidP="008F64D5">
      <w:pPr>
        <w:pStyle w:val="Paragraphedeliste"/>
        <w:rPr>
          <w:sz w:val="32"/>
          <w:szCs w:val="32"/>
        </w:rPr>
      </w:pPr>
      <w:r w:rsidRPr="00F809E5">
        <w:rPr>
          <w:sz w:val="32"/>
          <w:szCs w:val="32"/>
        </w:rPr>
        <w:t>C’est pour lutter contre cette forme d’exclusion qu’est née l’Agence Nationale pour les Chèques-Vacances (ANCV), un établissement public de l’État, avec pour mission : le départ en vacances du plus grand nombre.</w:t>
      </w:r>
    </w:p>
    <w:p w14:paraId="7C081900" w14:textId="77777777" w:rsidR="00F809E5" w:rsidRDefault="00F809E5" w:rsidP="00F809E5">
      <w:pPr>
        <w:pStyle w:val="Paragraphedeliste"/>
        <w:rPr>
          <w:sz w:val="32"/>
          <w:szCs w:val="32"/>
        </w:rPr>
      </w:pPr>
      <w:r w:rsidRPr="00F809E5">
        <w:rPr>
          <w:sz w:val="32"/>
          <w:szCs w:val="32"/>
        </w:rPr>
        <w:t>Pour la mener à bien l’ANCV dispose de plusieurs solutions.</w:t>
      </w:r>
    </w:p>
    <w:p w14:paraId="7A615E95" w14:textId="77777777" w:rsidR="008F64D5" w:rsidRPr="00F809E5" w:rsidRDefault="008F64D5" w:rsidP="00F809E5">
      <w:pPr>
        <w:pStyle w:val="Paragraphedeliste"/>
        <w:rPr>
          <w:sz w:val="32"/>
          <w:szCs w:val="32"/>
        </w:rPr>
      </w:pPr>
    </w:p>
    <w:p w14:paraId="5DB41C65" w14:textId="77777777" w:rsidR="00F809E5" w:rsidRDefault="00F809E5" w:rsidP="00F809E5">
      <w:pPr>
        <w:pStyle w:val="Paragraphedeliste"/>
        <w:rPr>
          <w:sz w:val="32"/>
          <w:szCs w:val="32"/>
        </w:rPr>
      </w:pPr>
      <w:r w:rsidRPr="00F809E5">
        <w:rPr>
          <w:sz w:val="32"/>
          <w:szCs w:val="32"/>
        </w:rPr>
        <w:t>La première, le Chèque-Vacances, un moyen de paiement papier et dématérialisé pour les vacances et les loisirs.</w:t>
      </w:r>
    </w:p>
    <w:p w14:paraId="50C6FA9F" w14:textId="77777777" w:rsidR="008F64D5" w:rsidRPr="00F809E5" w:rsidRDefault="008F64D5" w:rsidP="00F809E5">
      <w:pPr>
        <w:pStyle w:val="Paragraphedeliste"/>
        <w:rPr>
          <w:sz w:val="32"/>
          <w:szCs w:val="32"/>
        </w:rPr>
      </w:pPr>
    </w:p>
    <w:p w14:paraId="61B23CC2" w14:textId="7C898B36" w:rsidR="00F809E5" w:rsidRDefault="00F809E5" w:rsidP="00F809E5">
      <w:pPr>
        <w:pStyle w:val="Paragraphedeliste"/>
        <w:rPr>
          <w:sz w:val="32"/>
          <w:szCs w:val="32"/>
        </w:rPr>
      </w:pPr>
      <w:r w:rsidRPr="00F809E5">
        <w:rPr>
          <w:sz w:val="32"/>
          <w:szCs w:val="32"/>
        </w:rPr>
        <w:t>Chaque année</w:t>
      </w:r>
      <w:r w:rsidR="008F64D5">
        <w:rPr>
          <w:sz w:val="32"/>
          <w:szCs w:val="32"/>
        </w:rPr>
        <w:t>,</w:t>
      </w:r>
      <w:r w:rsidRPr="00F809E5">
        <w:rPr>
          <w:sz w:val="32"/>
          <w:szCs w:val="32"/>
        </w:rPr>
        <w:t xml:space="preserve"> ce sont 4,6 millions de personnes qui en bénéficient, 11 millions avec leur famille.</w:t>
      </w:r>
    </w:p>
    <w:p w14:paraId="1B868BEB" w14:textId="77777777" w:rsidR="008F64D5" w:rsidRPr="00F809E5" w:rsidRDefault="008F64D5" w:rsidP="00F809E5">
      <w:pPr>
        <w:pStyle w:val="Paragraphedeliste"/>
        <w:rPr>
          <w:sz w:val="32"/>
          <w:szCs w:val="32"/>
        </w:rPr>
      </w:pPr>
    </w:p>
    <w:p w14:paraId="0DD1D82A" w14:textId="230B98C1" w:rsidR="00F809E5" w:rsidRPr="00F809E5" w:rsidRDefault="00F809E5" w:rsidP="00F809E5">
      <w:pPr>
        <w:pStyle w:val="Paragraphedeliste"/>
        <w:rPr>
          <w:sz w:val="32"/>
          <w:szCs w:val="32"/>
        </w:rPr>
      </w:pPr>
      <w:r w:rsidRPr="00F809E5">
        <w:rPr>
          <w:sz w:val="32"/>
          <w:szCs w:val="32"/>
        </w:rPr>
        <w:t>Il est attribué par les comités sociaux et économiques des entreprises et les employeurs</w:t>
      </w:r>
      <w:r w:rsidR="008F64D5">
        <w:rPr>
          <w:sz w:val="32"/>
          <w:szCs w:val="32"/>
        </w:rPr>
        <w:t xml:space="preserve">, </w:t>
      </w:r>
      <w:r w:rsidRPr="00F809E5">
        <w:rPr>
          <w:sz w:val="32"/>
          <w:szCs w:val="32"/>
        </w:rPr>
        <w:t>selon un critère social, pour contribuer au bien-être et à la fidélisation des salariés.</w:t>
      </w:r>
    </w:p>
    <w:p w14:paraId="465E7622" w14:textId="77777777" w:rsidR="00F809E5" w:rsidRPr="00F809E5" w:rsidRDefault="00F809E5" w:rsidP="00F809E5">
      <w:pPr>
        <w:pStyle w:val="Paragraphedeliste"/>
        <w:rPr>
          <w:sz w:val="32"/>
          <w:szCs w:val="32"/>
        </w:rPr>
      </w:pPr>
    </w:p>
    <w:p w14:paraId="30E6DD01" w14:textId="700ABED8" w:rsidR="00F809E5" w:rsidRDefault="00F809E5" w:rsidP="00F809E5">
      <w:pPr>
        <w:pStyle w:val="Paragraphedeliste"/>
        <w:rPr>
          <w:sz w:val="32"/>
          <w:szCs w:val="32"/>
        </w:rPr>
      </w:pPr>
      <w:r w:rsidRPr="00F809E5">
        <w:rPr>
          <w:sz w:val="32"/>
          <w:szCs w:val="32"/>
        </w:rPr>
        <w:t>Le Chèque-Vacances peut être utilisé auprès de nombreux acteurs du tourisme et des loisirs.</w:t>
      </w:r>
    </w:p>
    <w:p w14:paraId="262DDF7D" w14:textId="77777777" w:rsidR="008F64D5" w:rsidRPr="00F809E5" w:rsidRDefault="008F64D5" w:rsidP="00F809E5">
      <w:pPr>
        <w:pStyle w:val="Paragraphedeliste"/>
        <w:rPr>
          <w:sz w:val="32"/>
          <w:szCs w:val="32"/>
        </w:rPr>
      </w:pPr>
    </w:p>
    <w:p w14:paraId="1559EBA7" w14:textId="78E91AD9" w:rsidR="00F809E5" w:rsidRPr="008F64D5" w:rsidRDefault="00F809E5" w:rsidP="008F64D5">
      <w:pPr>
        <w:pStyle w:val="Paragraphedeliste"/>
        <w:rPr>
          <w:sz w:val="32"/>
          <w:szCs w:val="32"/>
        </w:rPr>
      </w:pPr>
      <w:r w:rsidRPr="00F809E5">
        <w:rPr>
          <w:sz w:val="32"/>
          <w:szCs w:val="32"/>
        </w:rPr>
        <w:t>L’ANCV</w:t>
      </w:r>
      <w:r w:rsidR="008F64D5">
        <w:rPr>
          <w:sz w:val="32"/>
          <w:szCs w:val="32"/>
        </w:rPr>
        <w:t>,</w:t>
      </w:r>
      <w:r w:rsidRPr="00F809E5">
        <w:rPr>
          <w:sz w:val="32"/>
          <w:szCs w:val="32"/>
        </w:rPr>
        <w:t xml:space="preserve"> ce sont aussi les aides à la personne qui soutiennent chaque année le départ en vacances de nos concitoyens les plus fragile</w:t>
      </w:r>
      <w:r w:rsidR="008F64D5">
        <w:rPr>
          <w:sz w:val="32"/>
          <w:szCs w:val="32"/>
        </w:rPr>
        <w:t>s, c</w:t>
      </w:r>
      <w:r w:rsidRPr="008F64D5">
        <w:rPr>
          <w:sz w:val="32"/>
          <w:szCs w:val="32"/>
        </w:rPr>
        <w:t>omme les familles en situation de précarité, les seniors isolés, les jeunes en insertion, ou encore les personnes en situation de handicap.</w:t>
      </w:r>
    </w:p>
    <w:p w14:paraId="35B2273B" w14:textId="3783E84B" w:rsidR="00F809E5" w:rsidRDefault="00F809E5" w:rsidP="00F809E5">
      <w:pPr>
        <w:pStyle w:val="Paragraphedeliste"/>
        <w:rPr>
          <w:sz w:val="32"/>
          <w:szCs w:val="32"/>
        </w:rPr>
      </w:pPr>
      <w:r w:rsidRPr="00F809E5">
        <w:rPr>
          <w:sz w:val="32"/>
          <w:szCs w:val="32"/>
        </w:rPr>
        <w:t>Ces aides sont mises en œuvre en partenariat avec 4</w:t>
      </w:r>
      <w:r w:rsidR="008F64D5">
        <w:rPr>
          <w:sz w:val="32"/>
          <w:szCs w:val="32"/>
        </w:rPr>
        <w:t xml:space="preserve"> </w:t>
      </w:r>
      <w:r w:rsidRPr="00F809E5">
        <w:rPr>
          <w:sz w:val="32"/>
          <w:szCs w:val="32"/>
        </w:rPr>
        <w:t>300 associations, collectivités territoriales, organismes sociaux</w:t>
      </w:r>
      <w:r w:rsidR="008F64D5">
        <w:rPr>
          <w:sz w:val="32"/>
          <w:szCs w:val="32"/>
        </w:rPr>
        <w:t>.</w:t>
      </w:r>
    </w:p>
    <w:p w14:paraId="6926338D" w14:textId="77777777" w:rsidR="008F64D5" w:rsidRPr="00F809E5" w:rsidRDefault="008F64D5" w:rsidP="00F809E5">
      <w:pPr>
        <w:pStyle w:val="Paragraphedeliste"/>
        <w:rPr>
          <w:sz w:val="32"/>
          <w:szCs w:val="32"/>
        </w:rPr>
      </w:pPr>
    </w:p>
    <w:p w14:paraId="0E97D9CE" w14:textId="77777777" w:rsidR="00F809E5" w:rsidRDefault="00F809E5" w:rsidP="00F809E5">
      <w:pPr>
        <w:pStyle w:val="Paragraphedeliste"/>
        <w:rPr>
          <w:sz w:val="32"/>
          <w:szCs w:val="32"/>
        </w:rPr>
      </w:pPr>
      <w:r w:rsidRPr="00F809E5">
        <w:rPr>
          <w:sz w:val="32"/>
          <w:szCs w:val="32"/>
        </w:rPr>
        <w:lastRenderedPageBreak/>
        <w:t>Alors l’ANCV comment ça marche ?</w:t>
      </w:r>
    </w:p>
    <w:p w14:paraId="16364AA0" w14:textId="77777777" w:rsidR="008F64D5" w:rsidRPr="00F809E5" w:rsidRDefault="008F64D5" w:rsidP="00F809E5">
      <w:pPr>
        <w:pStyle w:val="Paragraphedeliste"/>
        <w:rPr>
          <w:sz w:val="32"/>
          <w:szCs w:val="32"/>
        </w:rPr>
      </w:pPr>
    </w:p>
    <w:p w14:paraId="728B5F5E" w14:textId="77777777" w:rsidR="00F809E5" w:rsidRPr="00F809E5" w:rsidRDefault="00F809E5" w:rsidP="00F809E5">
      <w:pPr>
        <w:pStyle w:val="Paragraphedeliste"/>
        <w:rPr>
          <w:sz w:val="32"/>
          <w:szCs w:val="32"/>
        </w:rPr>
      </w:pPr>
      <w:r w:rsidRPr="00F809E5">
        <w:rPr>
          <w:sz w:val="32"/>
          <w:szCs w:val="32"/>
        </w:rPr>
        <w:t>Une commission est prélevée lors de l’émission et du remboursement des Chèques-Vacances.</w:t>
      </w:r>
    </w:p>
    <w:p w14:paraId="67D68771" w14:textId="44310493" w:rsidR="00F809E5" w:rsidRDefault="00F809E5" w:rsidP="00F809E5">
      <w:pPr>
        <w:pStyle w:val="Paragraphedeliste"/>
      </w:pPr>
      <w:r w:rsidRPr="008F64D5">
        <w:rPr>
          <w:sz w:val="32"/>
          <w:szCs w:val="32"/>
        </w:rPr>
        <w:t xml:space="preserve">Cette commission </w:t>
      </w:r>
      <w:r w:rsidR="00A761D7" w:rsidRPr="008F64D5">
        <w:rPr>
          <w:sz w:val="32"/>
          <w:szCs w:val="32"/>
        </w:rPr>
        <w:t xml:space="preserve">permet de financer les programmes d’aide à la personne et le fonctionnement du </w:t>
      </w:r>
      <w:r w:rsidR="008F64D5">
        <w:rPr>
          <w:sz w:val="32"/>
          <w:szCs w:val="32"/>
        </w:rPr>
        <w:t>C</w:t>
      </w:r>
      <w:r w:rsidR="00A761D7" w:rsidRPr="008F64D5">
        <w:rPr>
          <w:sz w:val="32"/>
          <w:szCs w:val="32"/>
        </w:rPr>
        <w:t>hèque-</w:t>
      </w:r>
      <w:r w:rsidR="008F64D5">
        <w:rPr>
          <w:sz w:val="32"/>
          <w:szCs w:val="32"/>
        </w:rPr>
        <w:t>V</w:t>
      </w:r>
      <w:r w:rsidR="00A761D7" w:rsidRPr="008F64D5">
        <w:rPr>
          <w:sz w:val="32"/>
          <w:szCs w:val="32"/>
        </w:rPr>
        <w:t>acances…</w:t>
      </w:r>
      <w:r w:rsidR="00A761D7" w:rsidRPr="008F64D5">
        <w:t> </w:t>
      </w:r>
    </w:p>
    <w:p w14:paraId="5D07C121" w14:textId="77777777" w:rsidR="008F64D5" w:rsidRPr="008F64D5" w:rsidRDefault="008F64D5" w:rsidP="00F809E5">
      <w:pPr>
        <w:pStyle w:val="Paragraphedeliste"/>
        <w:rPr>
          <w:sz w:val="32"/>
          <w:szCs w:val="32"/>
        </w:rPr>
      </w:pPr>
    </w:p>
    <w:p w14:paraId="2C16E247" w14:textId="77777777" w:rsidR="00F809E5" w:rsidRPr="00F809E5" w:rsidRDefault="00F809E5" w:rsidP="00F809E5">
      <w:pPr>
        <w:pStyle w:val="Paragraphedeliste"/>
        <w:rPr>
          <w:sz w:val="32"/>
          <w:szCs w:val="32"/>
        </w:rPr>
      </w:pPr>
      <w:r w:rsidRPr="008F64D5">
        <w:rPr>
          <w:sz w:val="32"/>
          <w:szCs w:val="32"/>
        </w:rPr>
        <w:t>Ce cercle vertueux permet à l’ANCV d’apporter des réponses concrètes au départ en vacances du plus grand nombre.</w:t>
      </w:r>
    </w:p>
    <w:p w14:paraId="4D401C49" w14:textId="77777777" w:rsidR="005D743B" w:rsidRDefault="005D743B"/>
    <w:sectPr w:rsidR="005D7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F8"/>
    <w:rsid w:val="004157EE"/>
    <w:rsid w:val="004D2559"/>
    <w:rsid w:val="005C3AC1"/>
    <w:rsid w:val="005D743B"/>
    <w:rsid w:val="00642480"/>
    <w:rsid w:val="008959F8"/>
    <w:rsid w:val="008F64D5"/>
    <w:rsid w:val="009E687C"/>
    <w:rsid w:val="009F0602"/>
    <w:rsid w:val="00A761D7"/>
    <w:rsid w:val="00F8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3EB7"/>
  <w15:chartTrackingRefBased/>
  <w15:docId w15:val="{4DAB891D-2E08-4C3D-B0A7-CCEC0272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09E5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en xmlns="b1b55534-dea1-4e4b-af5b-899e2d1fe28e">
      <Url xsi:nil="true"/>
      <Description xsi:nil="true"/>
    </lie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DAE90CCF3EA4CAD1B68FE64F0BDAD" ma:contentTypeVersion="14" ma:contentTypeDescription="Crée un document." ma:contentTypeScope="" ma:versionID="a584998636ee2fc4b892cb11d9f63763">
  <xsd:schema xmlns:xsd="http://www.w3.org/2001/XMLSchema" xmlns:xs="http://www.w3.org/2001/XMLSchema" xmlns:p="http://schemas.microsoft.com/office/2006/metadata/properties" xmlns:ns2="b1b55534-dea1-4e4b-af5b-899e2d1fe28e" xmlns:ns3="01c8e4de-0fa4-4f55-92c7-56a491e2236e" targetNamespace="http://schemas.microsoft.com/office/2006/metadata/properties" ma:root="true" ma:fieldsID="7f4873dfff1211730aad29e2b1ede733" ns2:_="" ns3:_="">
    <xsd:import namespace="b1b55534-dea1-4e4b-af5b-899e2d1fe28e"/>
    <xsd:import namespace="01c8e4de-0fa4-4f55-92c7-56a491e22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i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55534-dea1-4e4b-af5b-899e2d1fe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ien" ma:index="18" nillable="true" ma:displayName="lien" ma:description="R:\PROJETS\2019\KRYS - Angers - Aout\4_RENDERS" ma:format="Hyperlink" ma:internalName="li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8e4de-0fa4-4f55-92c7-56a491e22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3DB0BB-A57A-4F11-84EC-9EEDF72D7A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36398-5D1A-4084-BCB8-927FCC067BD5}">
  <ds:schemaRefs>
    <ds:schemaRef ds:uri="http://schemas.microsoft.com/office/2006/metadata/properties"/>
    <ds:schemaRef ds:uri="http://schemas.microsoft.com/office/infopath/2007/PartnerControls"/>
    <ds:schemaRef ds:uri="b1b55534-dea1-4e4b-af5b-899e2d1fe28e"/>
  </ds:schemaRefs>
</ds:datastoreItem>
</file>

<file path=customXml/itemProps3.xml><?xml version="1.0" encoding="utf-8"?>
<ds:datastoreItem xmlns:ds="http://schemas.openxmlformats.org/officeDocument/2006/customXml" ds:itemID="{82FAA5F0-5037-4163-A866-A0CC79FA4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55534-dea1-4e4b-af5b-899e2d1fe28e"/>
    <ds:schemaRef ds:uri="01c8e4de-0fa4-4f55-92c7-56a491e22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PUJOLLE</dc:creator>
  <cp:keywords/>
  <dc:description/>
  <cp:lastModifiedBy>MICHARD Lucky</cp:lastModifiedBy>
  <cp:revision>7</cp:revision>
  <dcterms:created xsi:type="dcterms:W3CDTF">2022-02-15T09:47:00Z</dcterms:created>
  <dcterms:modified xsi:type="dcterms:W3CDTF">2025-01-13T08:04:00Z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0x0101003BDDAE90CCF3EA4CAD1B68FE64F0BDAD</vt:lpwstr>
  </property>
</Properties>
</file>